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b/>
          <w:color w:val="212121"/>
          <w:sz w:val="24"/>
          <w:szCs w:val="24"/>
          <w:lang w:eastAsia="en-GB"/>
        </w:rPr>
        <w:t>Message to students</w:t>
      </w:r>
    </w:p>
    <w:p w:rsid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</w:p>
    <w:p w:rsidR="007F0570" w:rsidRPr="00C25FDF" w:rsidRDefault="00C25FDF" w:rsidP="007F0570">
      <w:pPr>
        <w:shd w:val="clear" w:color="auto" w:fill="FFFFFF"/>
        <w:spacing w:after="0"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C25FDF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Here’s a short draft of two versions of text that you </w:t>
      </w:r>
      <w:proofErr w:type="gramStart"/>
      <w:r w:rsidRPr="00C25FDF">
        <w:rPr>
          <w:rFonts w:ascii="Arial" w:hAnsi="Arial" w:cs="Arial"/>
          <w:color w:val="212121"/>
          <w:sz w:val="24"/>
          <w:szCs w:val="24"/>
          <w:shd w:val="clear" w:color="auto" w:fill="FFFFFF"/>
        </w:rPr>
        <w:t>could  post</w:t>
      </w:r>
      <w:proofErr w:type="gramEnd"/>
      <w:r w:rsidRPr="00C25FDF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on </w:t>
      </w:r>
      <w:proofErr w:type="spellStart"/>
      <w:r w:rsidRPr="00C25FDF">
        <w:rPr>
          <w:rFonts w:ascii="Arial" w:hAnsi="Arial" w:cs="Arial"/>
          <w:color w:val="212121"/>
          <w:sz w:val="24"/>
          <w:szCs w:val="24"/>
          <w:shd w:val="clear" w:color="auto" w:fill="FFFFFF"/>
        </w:rPr>
        <w:t>Brightspace</w:t>
      </w:r>
      <w:proofErr w:type="spellEnd"/>
      <w:r w:rsidRPr="00C25FDF">
        <w:rPr>
          <w:rFonts w:ascii="Arial" w:hAnsi="Arial" w:cs="Arial"/>
          <w:color w:val="212121"/>
          <w:sz w:val="24"/>
          <w:szCs w:val="24"/>
          <w:shd w:val="clear" w:color="auto" w:fill="FFFFFF"/>
        </w:rPr>
        <w:t>, or email to your students, other platforms are available  (edit, to suit, of course).</w:t>
      </w:r>
    </w:p>
    <w:p w:rsidR="00C25FDF" w:rsidRDefault="00C25FDF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</w:p>
    <w:p w:rsidR="00C25FDF" w:rsidRDefault="00C25FDF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12121"/>
          <w:sz w:val="24"/>
          <w:szCs w:val="24"/>
          <w:lang w:eastAsia="en-GB"/>
        </w:rPr>
      </w:pPr>
    </w:p>
    <w:p w:rsidR="00C25FDF" w:rsidRPr="00C25FDF" w:rsidRDefault="00C25FDF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12121"/>
          <w:sz w:val="24"/>
          <w:szCs w:val="24"/>
          <w:lang w:eastAsia="en-GB"/>
        </w:rPr>
      </w:pPr>
      <w:bookmarkStart w:id="0" w:name="_GoBack"/>
      <w:bookmarkEnd w:id="0"/>
      <w:r w:rsidRPr="00C25FDF">
        <w:rPr>
          <w:rFonts w:ascii="Arial" w:eastAsia="Times New Roman" w:hAnsi="Arial" w:cs="Arial"/>
          <w:b/>
          <w:color w:val="212121"/>
          <w:sz w:val="24"/>
          <w:szCs w:val="24"/>
          <w:lang w:eastAsia="en-GB"/>
        </w:rPr>
        <w:t>Option 1</w:t>
      </w:r>
    </w:p>
    <w:p w:rsidR="00C25FDF" w:rsidRDefault="00C25FDF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Dear students,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In our workshop/lecture this week, you had asked about the strike action next week. You can find Bournemouth University's communication about this </w:t>
      </w:r>
      <w:hyperlink r:id="rId5" w:tgtFrame="_blank" w:history="1">
        <w:r w:rsidRPr="007F0570">
          <w:rPr>
            <w:rFonts w:ascii="Arial" w:eastAsia="Times New Roman" w:hAnsi="Arial" w:cs="Arial"/>
            <w:color w:val="DCA10D"/>
            <w:sz w:val="24"/>
            <w:szCs w:val="24"/>
            <w:u w:val="single"/>
            <w:lang w:eastAsia="en-GB"/>
          </w:rPr>
          <w:t>here. </w:t>
        </w:r>
      </w:hyperlink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Please see the advice from the National Union of Students (NUS) in the video below (USE THE FIRST VIDEO</w:t>
      </w:r>
      <w:proofErr w:type="gramStart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)  /</w:t>
      </w:r>
      <w:proofErr w:type="gramEnd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 The video below provides more information (USE THE SECOND VIDEO)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EMBED video (make sure you use the embed option rather than hyperlinking text): either NUS video: </w:t>
      </w:r>
      <w:hyperlink r:id="rId6" w:tgtFrame="_blank" w:history="1">
        <w:r w:rsidRPr="007F0570">
          <w:rPr>
            <w:rFonts w:ascii="Arial" w:eastAsia="Times New Roman" w:hAnsi="Arial" w:cs="Arial"/>
            <w:color w:val="DCA10D"/>
            <w:sz w:val="24"/>
            <w:szCs w:val="24"/>
            <w:u w:val="single"/>
            <w:lang w:eastAsia="en-GB"/>
          </w:rPr>
          <w:t>https://youtu.be/yOQw3ishKAY</w:t>
        </w:r>
      </w:hyperlink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, </w:t>
      </w:r>
      <w:proofErr w:type="gramStart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Or</w:t>
      </w:r>
      <w:proofErr w:type="gramEnd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  <w:hyperlink r:id="rId7" w:tgtFrame="_blank" w:history="1">
        <w:r w:rsidRPr="007F0570">
          <w:rPr>
            <w:rFonts w:ascii="Arial" w:eastAsia="Times New Roman" w:hAnsi="Arial" w:cs="Arial"/>
            <w:color w:val="DCA10D"/>
            <w:sz w:val="24"/>
            <w:szCs w:val="24"/>
            <w:u w:val="single"/>
            <w:lang w:eastAsia="en-GB"/>
          </w:rPr>
          <w:t>https://spark.adobe.com/video/NeD2ZgXnXv0Je</w:t>
        </w:r>
      </w:hyperlink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—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b/>
          <w:bCs/>
          <w:color w:val="212121"/>
          <w:sz w:val="24"/>
          <w:szCs w:val="24"/>
          <w:lang w:eastAsia="en-GB"/>
        </w:rPr>
        <w:t>Option 2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Dear students,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In our workshop/lecture this week, you had wanted to know about the upcoming strike, and why academic </w:t>
      </w:r>
      <w:proofErr w:type="gramStart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staff are</w:t>
      </w:r>
      <w:proofErr w:type="gramEnd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 taking this action. The video below provides advice from the National Union of Students (NUS) (USE THE FIRST </w:t>
      </w:r>
      <w:proofErr w:type="gramStart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VIDEO )</w:t>
      </w:r>
      <w:proofErr w:type="gramEnd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 / more info (USE THE SECOND VIDEO), especially about the cause of the strike, and what you can do as students.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</w:p>
    <w:p w:rsidR="007F0570" w:rsidRPr="007F0570" w:rsidRDefault="007F0570" w:rsidP="007F057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lang w:eastAsia="en-GB"/>
        </w:rPr>
      </w:pPr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EMBED video (make sure you use the embed option rather than hyperlinking text): either NUS video: </w:t>
      </w:r>
      <w:hyperlink r:id="rId8" w:tgtFrame="_blank" w:history="1">
        <w:r w:rsidRPr="007F0570">
          <w:rPr>
            <w:rFonts w:ascii="Arial" w:eastAsia="Times New Roman" w:hAnsi="Arial" w:cs="Arial"/>
            <w:color w:val="DCA10D"/>
            <w:sz w:val="24"/>
            <w:szCs w:val="24"/>
            <w:u w:val="single"/>
            <w:lang w:eastAsia="en-GB"/>
          </w:rPr>
          <w:t>https://youtu.be/yOQw3ishKAY</w:t>
        </w:r>
      </w:hyperlink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 xml:space="preserve">, </w:t>
      </w:r>
      <w:proofErr w:type="gramStart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Or</w:t>
      </w:r>
      <w:proofErr w:type="gramEnd"/>
      <w:r w:rsidRPr="007F0570">
        <w:rPr>
          <w:rFonts w:ascii="Arial" w:eastAsia="Times New Roman" w:hAnsi="Arial" w:cs="Arial"/>
          <w:color w:val="212121"/>
          <w:sz w:val="24"/>
          <w:szCs w:val="24"/>
          <w:lang w:eastAsia="en-GB"/>
        </w:rPr>
        <w:t> </w:t>
      </w:r>
      <w:hyperlink r:id="rId9" w:tgtFrame="_blank" w:history="1">
        <w:r w:rsidRPr="007F0570">
          <w:rPr>
            <w:rFonts w:ascii="Arial" w:eastAsia="Times New Roman" w:hAnsi="Arial" w:cs="Arial"/>
            <w:color w:val="DCA10D"/>
            <w:sz w:val="24"/>
            <w:szCs w:val="24"/>
            <w:u w:val="single"/>
            <w:lang w:eastAsia="en-GB"/>
          </w:rPr>
          <w:t>https://spark.adobe.com/video/NeD2ZgXnXv0Je</w:t>
        </w:r>
      </w:hyperlink>
    </w:p>
    <w:p w:rsidR="00EB1914" w:rsidRPr="007F0570" w:rsidRDefault="00EB1914">
      <w:pPr>
        <w:rPr>
          <w:rFonts w:ascii="Arial" w:hAnsi="Arial" w:cs="Arial"/>
          <w:sz w:val="24"/>
          <w:szCs w:val="24"/>
        </w:rPr>
      </w:pPr>
    </w:p>
    <w:sectPr w:rsidR="00EB1914" w:rsidRPr="007F0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70"/>
    <w:rsid w:val="002106A1"/>
    <w:rsid w:val="007F0570"/>
    <w:rsid w:val="00C25FDF"/>
    <w:rsid w:val="00E225E0"/>
    <w:rsid w:val="00E46097"/>
    <w:rsid w:val="00EB1914"/>
    <w:rsid w:val="00FD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F057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F05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7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9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4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OQw3ishKA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ark.adobe.com/video/NeD2ZgXnXv0J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yOQw3ishKA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ournemouth.ac.uk/news/2019-11-13/national-dispute-industrial-action-november-december-201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park.adobe.com/video/NeD2ZgXnXv0J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Company>Bournemouth University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Megan,Henesy</dc:creator>
  <cp:lastModifiedBy>Megan,Henesy</cp:lastModifiedBy>
  <cp:revision>2</cp:revision>
  <dcterms:created xsi:type="dcterms:W3CDTF">2019-11-22T21:02:00Z</dcterms:created>
  <dcterms:modified xsi:type="dcterms:W3CDTF">2019-11-22T21:04:00Z</dcterms:modified>
</cp:coreProperties>
</file>